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629FC" w14:textId="77777777" w:rsidR="006D0CCF" w:rsidRPr="00C153AF" w:rsidRDefault="006D0CCF" w:rsidP="00A207D5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1C05F8D4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C27A180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153AF">
        <w:rPr>
          <w:rFonts w:ascii="TH SarabunPSK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2854AE44" wp14:editId="53AE312E">
            <wp:simplePos x="0" y="0"/>
            <wp:positionH relativeFrom="column">
              <wp:posOffset>4248150</wp:posOffset>
            </wp:positionH>
            <wp:positionV relativeFrom="paragraph">
              <wp:posOffset>114300</wp:posOffset>
            </wp:positionV>
            <wp:extent cx="981075" cy="1275398"/>
            <wp:effectExtent l="0" t="0" r="0" b="1270"/>
            <wp:wrapNone/>
            <wp:docPr id="788905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905960" name="Picture 78890596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275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6B8618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303EAFC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85A9C18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722F054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6A956B" w14:textId="4B995068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153AF">
        <w:rPr>
          <w:rFonts w:ascii="TH SarabunPSK" w:hAnsi="TH SarabunPSK" w:cs="TH SarabunPSK"/>
          <w:b/>
          <w:bCs/>
          <w:sz w:val="52"/>
          <w:szCs w:val="52"/>
          <w:cs/>
        </w:rPr>
        <w:t>รายงานผลการดำเนินงานตามแผนบริหารจัดการความเสี่ยงการทุจริตในประเด็นที่เกี่ยวข้องกับสินบน</w:t>
      </w:r>
    </w:p>
    <w:p w14:paraId="3DF2E79D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153AF">
        <w:rPr>
          <w:rFonts w:ascii="TH SarabunPSK" w:hAnsi="TH SarabunPSK" w:cs="TH SarabunPSK" w:hint="cs"/>
          <w:b/>
          <w:bCs/>
          <w:sz w:val="52"/>
          <w:szCs w:val="52"/>
          <w:cs/>
        </w:rPr>
        <w:t>มหาวิทยาลัยเทคโนโลยีสุรนารี</w:t>
      </w:r>
    </w:p>
    <w:p w14:paraId="2AAC3F4A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153AF">
        <w:rPr>
          <w:rFonts w:ascii="TH SarabunPSK" w:hAnsi="TH SarabunPSK" w:cs="TH SarabunPSK" w:hint="cs"/>
          <w:b/>
          <w:bCs/>
          <w:sz w:val="52"/>
          <w:szCs w:val="52"/>
          <w:cs/>
        </w:rPr>
        <w:t>ประจำปีงบประมาณ พ.ศ. 2568</w:t>
      </w:r>
    </w:p>
    <w:p w14:paraId="2D04B7C6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90B021F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65D14EA" w14:textId="77777777" w:rsidR="006D0CCF" w:rsidRPr="00C153AF" w:rsidRDefault="006D0CCF" w:rsidP="006D0CCF">
      <w:pPr>
        <w:tabs>
          <w:tab w:val="left" w:pos="5310"/>
        </w:tabs>
        <w:spacing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C153AF"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14:paraId="5BF80A95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5BACB19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A0E572B" w14:textId="77777777" w:rsidR="006D0CCF" w:rsidRPr="00C153AF" w:rsidRDefault="006D0CCF" w:rsidP="006D0CCF">
      <w:pPr>
        <w:spacing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A24D86C" w14:textId="77777777" w:rsidR="00F5657F" w:rsidRDefault="006D0CCF" w:rsidP="00461768">
      <w:pPr>
        <w:jc w:val="center"/>
        <w:rPr>
          <w:rFonts w:ascii="TH SarabunPSK" w:hAnsi="TH SarabunPSK" w:cs="TH SarabunPSK"/>
          <w:sz w:val="36"/>
          <w:szCs w:val="36"/>
          <w:cs/>
        </w:rPr>
        <w:sectPr w:rsidR="00F5657F" w:rsidSect="00F5657F">
          <w:headerReference w:type="default" r:id="rId8"/>
          <w:pgSz w:w="15840" w:h="12240" w:orient="landscape"/>
          <w:pgMar w:top="720" w:right="720" w:bottom="720" w:left="720" w:header="426" w:footer="708" w:gutter="0"/>
          <w:pgNumType w:start="1"/>
          <w:cols w:space="708"/>
          <w:docGrid w:linePitch="360"/>
        </w:sectPr>
      </w:pPr>
      <w:r w:rsidRPr="00C153A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A1A0AE" wp14:editId="203EB140">
                <wp:simplePos x="0" y="0"/>
                <wp:positionH relativeFrom="column">
                  <wp:posOffset>-629920</wp:posOffset>
                </wp:positionH>
                <wp:positionV relativeFrom="paragraph">
                  <wp:posOffset>537210</wp:posOffset>
                </wp:positionV>
                <wp:extent cx="10734675" cy="450850"/>
                <wp:effectExtent l="0" t="0" r="9525" b="6350"/>
                <wp:wrapNone/>
                <wp:docPr id="9315742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675" cy="450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67000"/>
                              </a:schemeClr>
                            </a:gs>
                            <a:gs pos="48000">
                              <a:schemeClr val="accent2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A566D" id="Rectangle 2" o:spid="_x0000_s1026" style="position:absolute;margin-left:-49.6pt;margin-top:42.3pt;width:845.25pt;height:3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" fillcolor="#aa4612 [2149]" stroked="f">
                <v:fill color2="#f1a983 [1941]" rotate="t" angle="180" colors="0 #ab4712;31457f #ea7538;1 #f2aa84" focus="100%" type="gradient"/>
              </v:rect>
            </w:pict>
          </mc:Fallback>
        </mc:AlternateContent>
      </w:r>
      <w:r w:rsidRPr="00C153AF">
        <w:rPr>
          <w:rFonts w:ascii="TH SarabunPSK" w:hAnsi="TH SarabunPSK" w:cs="TH SarabunPSK" w:hint="cs"/>
          <w:sz w:val="36"/>
          <w:szCs w:val="36"/>
          <w:cs/>
        </w:rPr>
        <w:t>(มหาวิทยาลัยเทคโนโลยีสุรนารีเป็นสถาบันแห่งการเรียนรู้ทางด้านวิทยาศาสตร์และเทคโนโลยีชั้นเลิศและเป็นที่พึ่งของสังคม)</w:t>
      </w:r>
    </w:p>
    <w:p w14:paraId="67401981" w14:textId="1AB440C0" w:rsidR="002A5616" w:rsidRPr="00C153AF" w:rsidRDefault="002A5616" w:rsidP="00A207D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5657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รายงานผลการดำเนินงานตามแผนบริหารจัดการความเสี่ยงการทุจริต</w:t>
      </w:r>
      <w:r w:rsidR="006D0CCF" w:rsidRPr="00F5657F">
        <w:rPr>
          <w:rFonts w:ascii="TH SarabunPSK" w:hAnsi="TH SarabunPSK" w:cs="TH SarabunPSK"/>
          <w:b/>
          <w:bCs/>
          <w:sz w:val="36"/>
          <w:szCs w:val="36"/>
          <w:cs/>
        </w:rPr>
        <w:t>ในประเด็นที่เกี่ยวข้องกับสินบน</w:t>
      </w:r>
      <w:r w:rsidRPr="00F5657F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ประจำปีงบประมาณ พ.ศ. 2568</w:t>
      </w:r>
    </w:p>
    <w:tbl>
      <w:tblPr>
        <w:tblStyle w:val="TableGrid"/>
        <w:tblW w:w="15168" w:type="dxa"/>
        <w:tblInd w:w="-431" w:type="dxa"/>
        <w:tblLook w:val="04A0" w:firstRow="1" w:lastRow="0" w:firstColumn="1" w:lastColumn="0" w:noHBand="0" w:noVBand="1"/>
      </w:tblPr>
      <w:tblGrid>
        <w:gridCol w:w="692"/>
        <w:gridCol w:w="2306"/>
        <w:gridCol w:w="2331"/>
        <w:gridCol w:w="2329"/>
        <w:gridCol w:w="1240"/>
        <w:gridCol w:w="1241"/>
        <w:gridCol w:w="2627"/>
        <w:gridCol w:w="2402"/>
      </w:tblGrid>
      <w:tr w:rsidR="00C0328E" w:rsidRPr="00461768" w14:paraId="01FD3736" w14:textId="77777777" w:rsidTr="00461768">
        <w:trPr>
          <w:trHeight w:val="970"/>
          <w:tblHeader/>
        </w:trPr>
        <w:tc>
          <w:tcPr>
            <w:tcW w:w="692" w:type="dxa"/>
            <w:shd w:val="clear" w:color="auto" w:fill="F2F2F2" w:themeFill="background1" w:themeFillShade="F2"/>
            <w:vAlign w:val="center"/>
            <w:hideMark/>
          </w:tcPr>
          <w:p w14:paraId="7FB17532" w14:textId="77777777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ลำดับที่</w:t>
            </w:r>
          </w:p>
        </w:tc>
        <w:tc>
          <w:tcPr>
            <w:tcW w:w="2306" w:type="dxa"/>
            <w:shd w:val="clear" w:color="auto" w:fill="F2F2F2" w:themeFill="background1" w:themeFillShade="F2"/>
            <w:vAlign w:val="center"/>
            <w:hideMark/>
          </w:tcPr>
          <w:p w14:paraId="55EA074F" w14:textId="55933E36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ประเด็นความเสี่ยง</w:t>
            </w:r>
          </w:p>
        </w:tc>
        <w:tc>
          <w:tcPr>
            <w:tcW w:w="2331" w:type="dxa"/>
            <w:shd w:val="clear" w:color="auto" w:fill="F2F2F2" w:themeFill="background1" w:themeFillShade="F2"/>
            <w:vAlign w:val="center"/>
          </w:tcPr>
          <w:p w14:paraId="4CC7D271" w14:textId="4AE8FB03" w:rsidR="00C0328E" w:rsidRPr="00461768" w:rsidRDefault="00C0328E" w:rsidP="00C0328E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งานหลัก/หน่วยงาน</w:t>
            </w:r>
          </w:p>
        </w:tc>
        <w:tc>
          <w:tcPr>
            <w:tcW w:w="2329" w:type="dxa"/>
            <w:shd w:val="clear" w:color="auto" w:fill="F2F2F2" w:themeFill="background1" w:themeFillShade="F2"/>
            <w:vAlign w:val="center"/>
            <w:hideMark/>
          </w:tcPr>
          <w:p w14:paraId="0E273D31" w14:textId="7A3134E9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เหตุการณ์ความเสี่ยง</w:t>
            </w:r>
          </w:p>
        </w:tc>
        <w:tc>
          <w:tcPr>
            <w:tcW w:w="1240" w:type="dxa"/>
            <w:shd w:val="clear" w:color="auto" w:fill="F2F2F2" w:themeFill="background1" w:themeFillShade="F2"/>
            <w:vAlign w:val="center"/>
            <w:hideMark/>
          </w:tcPr>
          <w:p w14:paraId="12632BF6" w14:textId="15DE945B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ระดับความเสี่ยงก่อนการจัดการความเสี่ยง</w:t>
            </w:r>
          </w:p>
        </w:tc>
        <w:tc>
          <w:tcPr>
            <w:tcW w:w="1241" w:type="dxa"/>
            <w:shd w:val="clear" w:color="auto" w:fill="F2F2F2" w:themeFill="background1" w:themeFillShade="F2"/>
            <w:vAlign w:val="center"/>
            <w:hideMark/>
          </w:tcPr>
          <w:p w14:paraId="019A47D3" w14:textId="33EB1BFB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ระดับความเสี่ยงหลังการจัดการความเสี่ยง</w:t>
            </w:r>
          </w:p>
        </w:tc>
        <w:tc>
          <w:tcPr>
            <w:tcW w:w="2627" w:type="dxa"/>
            <w:shd w:val="clear" w:color="auto" w:fill="F2F2F2" w:themeFill="background1" w:themeFillShade="F2"/>
            <w:vAlign w:val="center"/>
            <w:hideMark/>
          </w:tcPr>
          <w:p w14:paraId="16C219C2" w14:textId="4BAF76BE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วิธีการจัดการความเสี่ยง</w:t>
            </w:r>
          </w:p>
        </w:tc>
        <w:tc>
          <w:tcPr>
            <w:tcW w:w="2402" w:type="dxa"/>
            <w:shd w:val="clear" w:color="auto" w:fill="F2F2F2" w:themeFill="background1" w:themeFillShade="F2"/>
            <w:vAlign w:val="center"/>
            <w:hideMark/>
          </w:tcPr>
          <w:p w14:paraId="2F62F27B" w14:textId="3465F569" w:rsidR="00C0328E" w:rsidRPr="00461768" w:rsidRDefault="00C0328E" w:rsidP="00712C1B">
            <w:pPr>
              <w:jc w:val="center"/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14:ligatures w14:val="none"/>
              </w:rPr>
            </w:pPr>
            <w:r w:rsidRPr="00461768">
              <w:rPr>
                <w:rFonts w:ascii="TH SarabunPSK" w:eastAsia="Times New Roman" w:hAnsi="TH SarabunPSK" w:cs="TH SarabunPSK"/>
                <w:b/>
                <w:bCs/>
                <w:kern w:val="0"/>
                <w:sz w:val="30"/>
                <w:cs/>
                <w14:ligatures w14:val="none"/>
              </w:rPr>
              <w:t>ผลการจัดการความเสี่ยง</w:t>
            </w:r>
          </w:p>
        </w:tc>
      </w:tr>
      <w:tr w:rsidR="00461768" w:rsidRPr="00461768" w14:paraId="7A89983F" w14:textId="77777777" w:rsidTr="00461768">
        <w:tc>
          <w:tcPr>
            <w:tcW w:w="692" w:type="dxa"/>
          </w:tcPr>
          <w:p w14:paraId="6564BBEC" w14:textId="5697DC41" w:rsidR="00461768" w:rsidRPr="00461768" w:rsidRDefault="00461768" w:rsidP="00712C1B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1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33FC" w14:textId="31651383" w:rsidR="00461768" w:rsidRPr="00461768" w:rsidRDefault="00461768" w:rsidP="00A207D5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การอนุมัติ อนุญาต ตาม</w:t>
            </w:r>
            <w:r w:rsidRPr="00461768">
              <w:rPr>
                <w:rFonts w:ascii="TH SarabunPSK" w:hAnsi="TH SarabunPSK" w:cs="TH SarabunPSK"/>
                <w:sz w:val="30"/>
              </w:rPr>
              <w:br/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พระราชบัญญัติการอำนวย</w:t>
            </w:r>
            <w:r w:rsidRPr="00461768">
              <w:rPr>
                <w:rFonts w:ascii="TH SarabunPSK" w:hAnsi="TH SarabunPSK" w:cs="TH SarabunPSK"/>
                <w:sz w:val="30"/>
              </w:rPr>
              <w:br/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ความสะดวกในการพิจารณา</w:t>
            </w:r>
            <w:r w:rsidRPr="00461768">
              <w:rPr>
                <w:rFonts w:ascii="TH SarabunPSK" w:hAnsi="TH SarabunPSK" w:cs="TH SarabunPSK"/>
                <w:sz w:val="30"/>
              </w:rPr>
              <w:br/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อนุญาตของทางราชการ</w:t>
            </w:r>
            <w:r w:rsidRPr="00461768">
              <w:rPr>
                <w:rFonts w:ascii="TH SarabunPSK" w:hAnsi="TH SarabunPSK" w:cs="TH SarabunPSK"/>
                <w:sz w:val="30"/>
              </w:rPr>
              <w:br/>
            </w: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พ.ศ. </w:t>
            </w:r>
            <w:r w:rsidRPr="00461768">
              <w:rPr>
                <w:rFonts w:ascii="TH SarabunPSK" w:hAnsi="TH SarabunPSK" w:cs="TH SarabunPSK"/>
                <w:sz w:val="30"/>
              </w:rPr>
              <w:t>2558</w:t>
            </w:r>
          </w:p>
        </w:tc>
        <w:tc>
          <w:tcPr>
            <w:tcW w:w="121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DBDA1C" w14:textId="77777777" w:rsidR="00461768" w:rsidRPr="00461768" w:rsidRDefault="00461768" w:rsidP="00461768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*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ไม่มีความเสี่ยงการทุจริตในประเด็นการรับสินบนในกระบวนงานอนุมัติ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อนุญาต เนื่องจากหน่วยงาน</w:t>
            </w:r>
          </w:p>
          <w:p w14:paraId="3B4B0584" w14:textId="77777777" w:rsidR="00461768" w:rsidRPr="00461768" w:rsidRDefault="00461768" w:rsidP="00461768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ไม่มีภารกิจการอนุมัติ อนุญาตตามพระราชบัญญัติการอำนวยความสะดวกในการพิจารณา</w:t>
            </w:r>
          </w:p>
          <w:p w14:paraId="1000675A" w14:textId="481F6C46" w:rsidR="00461768" w:rsidRPr="00461768" w:rsidRDefault="00461768" w:rsidP="00461768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อนุญาตของทางราชการ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พ.ศ. </w:t>
            </w:r>
            <w:r w:rsidRPr="00461768">
              <w:rPr>
                <w:rFonts w:ascii="TH SarabunPSK" w:hAnsi="TH SarabunPSK" w:cs="TH SarabunPSK"/>
                <w:sz w:val="30"/>
              </w:rPr>
              <w:t>2558*</w:t>
            </w:r>
          </w:p>
        </w:tc>
      </w:tr>
      <w:tr w:rsidR="00C0328E" w:rsidRPr="00461768" w14:paraId="749476DD" w14:textId="77777777" w:rsidTr="00461768">
        <w:tc>
          <w:tcPr>
            <w:tcW w:w="692" w:type="dxa"/>
            <w:vMerge w:val="restart"/>
          </w:tcPr>
          <w:p w14:paraId="3200C7BF" w14:textId="1AE983D4" w:rsidR="00C0328E" w:rsidRPr="00461768" w:rsidRDefault="00C0328E" w:rsidP="00712C1B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2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FBAF3E" w14:textId="2F6D4211" w:rsidR="00C0328E" w:rsidRPr="00461768" w:rsidRDefault="00C0328E" w:rsidP="00937E2D">
            <w:pPr>
              <w:rPr>
                <w:rFonts w:ascii="TH SarabunPSK" w:hAnsi="TH SarabunPSK" w:cs="TH SarabunPSK"/>
                <w:spacing w:val="-4"/>
                <w:sz w:val="30"/>
              </w:rPr>
            </w:pPr>
            <w:r w:rsidRPr="00461768">
              <w:rPr>
                <w:rFonts w:ascii="TH SarabunPSK" w:hAnsi="TH SarabunPSK" w:cs="TH SarabunPSK"/>
                <w:spacing w:val="-4"/>
                <w:sz w:val="30"/>
                <w:cs/>
              </w:rPr>
              <w:t>การใช้อำนาจตา</w:t>
            </w:r>
            <w:r w:rsidR="00461768" w:rsidRPr="00461768">
              <w:rPr>
                <w:rFonts w:ascii="TH SarabunPSK" w:hAnsi="TH SarabunPSK" w:cs="TH SarabunPSK" w:hint="cs"/>
                <w:spacing w:val="-4"/>
                <w:sz w:val="30"/>
                <w:cs/>
              </w:rPr>
              <w:t>ม</w:t>
            </w:r>
            <w:r w:rsidRPr="00461768">
              <w:rPr>
                <w:rFonts w:ascii="TH SarabunPSK" w:hAnsi="TH SarabunPSK" w:cs="TH SarabunPSK"/>
                <w:spacing w:val="-4"/>
                <w:sz w:val="30"/>
                <w:cs/>
              </w:rPr>
              <w:t>กฎหมาย/การให้บริการตามภารกิจ</w:t>
            </w:r>
          </w:p>
        </w:tc>
        <w:tc>
          <w:tcPr>
            <w:tcW w:w="233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DFC1143" w14:textId="77777777" w:rsidR="00C0328E" w:rsidRPr="00461768" w:rsidRDefault="00C0328E" w:rsidP="00461768">
            <w:pPr>
              <w:ind w:left="293" w:hanging="293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2.1 งานนิติการในเรื่องของการสอบข้อเท็จจริง </w:t>
            </w:r>
          </w:p>
          <w:p w14:paraId="06742971" w14:textId="77777777" w:rsidR="00C153AF" w:rsidRPr="00461768" w:rsidRDefault="00C153AF" w:rsidP="00C0328E">
            <w:pPr>
              <w:rPr>
                <w:rFonts w:ascii="TH SarabunPSK" w:hAnsi="TH SarabunPSK" w:cs="TH SarabunPSK"/>
                <w:sz w:val="30"/>
              </w:rPr>
            </w:pPr>
          </w:p>
          <w:p w14:paraId="14C22EC7" w14:textId="6A2EF827" w:rsidR="00C0328E" w:rsidRPr="00461768" w:rsidRDefault="00C0328E" w:rsidP="00C0328E">
            <w:pPr>
              <w:rPr>
                <w:rFonts w:ascii="TH SarabunPSK" w:hAnsi="TH SarabunPSK" w:cs="TH SarabunPSK"/>
                <w:spacing w:val="-4"/>
                <w:sz w:val="30"/>
              </w:rPr>
            </w:pPr>
            <w:r w:rsidRPr="00461768">
              <w:rPr>
                <w:rFonts w:ascii="TH SarabunPSK" w:hAnsi="TH SarabunPSK" w:cs="TH SarabunPSK"/>
                <w:spacing w:val="-4"/>
                <w:sz w:val="30"/>
                <w:cs/>
              </w:rPr>
              <w:t>(ส่วนสารบรรณและนิติการ)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DAF3" w14:textId="0791E0A8" w:rsidR="00C0328E" w:rsidRPr="00461768" w:rsidRDefault="00C0328E" w:rsidP="00937E2D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pacing w:val="-4"/>
                <w:sz w:val="30"/>
                <w:cs/>
              </w:rPr>
              <w:t>ได้รับการเสนอผลประโยชน์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ตอบแทนเพื่อเอื้อประโยชน์แก่ผู้มีส่วนได้เสียในฐานะเป็นคณะกรรมการสอบข้อเท็จจริง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7407C" w14:textId="77777777" w:rsidR="00C0328E" w:rsidRPr="00461768" w:rsidRDefault="00C0328E" w:rsidP="00AE792C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3*3=9 </w:t>
            </w:r>
          </w:p>
          <w:p w14:paraId="59A29F07" w14:textId="31E4C99C" w:rsidR="00C0328E" w:rsidRPr="00461768" w:rsidRDefault="00C0328E" w:rsidP="00AE792C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Extreme Risk, 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98250" w14:textId="77777777" w:rsidR="00C0328E" w:rsidRPr="00461768" w:rsidRDefault="00C0328E" w:rsidP="00AE792C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2*1=2 </w:t>
            </w:r>
          </w:p>
          <w:p w14:paraId="4EBBA808" w14:textId="6411B494" w:rsidR="00C0328E" w:rsidRPr="00461768" w:rsidRDefault="00C0328E" w:rsidP="00AE792C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Medium Risk, M</w:t>
            </w:r>
          </w:p>
        </w:tc>
        <w:tc>
          <w:tcPr>
            <w:tcW w:w="2627" w:type="dxa"/>
            <w:tcBorders>
              <w:bottom w:val="single" w:sz="4" w:space="0" w:color="auto"/>
            </w:tcBorders>
          </w:tcPr>
          <w:p w14:paraId="3E3F383F" w14:textId="77777777" w:rsidR="00C0328E" w:rsidRPr="00461768" w:rsidRDefault="00C0328E" w:rsidP="006D0CCF">
            <w:pPr>
              <w:spacing w:line="300" w:lineRule="exact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นิติกรซึ่งทำหน้าที่เป็นฝ่ายเลขานุการของคณะกรรมการสอบข้อเท็จจริงต้องควบคุมให้กระบวนการสอบข้อเท็จจริงดำเนินไปอย่างถูกต้องตามกฎหมาย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>โดย</w:t>
            </w:r>
          </w:p>
          <w:p w14:paraId="1A5DA0C8" w14:textId="77777777" w:rsidR="00C0328E" w:rsidRPr="00461768" w:rsidRDefault="00C0328E" w:rsidP="006D0CCF">
            <w:pPr>
              <w:spacing w:line="300" w:lineRule="exact"/>
              <w:ind w:left="348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1.  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>ดำเนินการ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ปฏิบัติงาน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>ให้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เป็นไปในทิศทางเดียวกัน และกำหนดให้หัวหน้างานเป็นผู้ควบคุมการปฏิบัติงานให้เป็นไปตามกฎหมาย</w:t>
            </w:r>
          </w:p>
          <w:p w14:paraId="102A289B" w14:textId="7747F8CA" w:rsidR="00C0328E" w:rsidRPr="00461768" w:rsidRDefault="00C0328E" w:rsidP="006D0CCF">
            <w:pPr>
              <w:spacing w:line="300" w:lineRule="exact"/>
              <w:ind w:left="348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2.  มีการศึกษาคำพิพากษาฎีกา การวินิจฉัยของคณะกรรมการความรับผิดทางแพ่งและคณะกรรมการชุดอื่นๆ ตลอดจนบทวิเคราะห์เชิงวิชาการทางด้านกฎหมายของผู้ทรงคุณวุฒิท่านอื่น เพื่อนำมาปรับใช้ในการสอบข้อเท็จจริง</w:t>
            </w:r>
          </w:p>
        </w:tc>
        <w:tc>
          <w:tcPr>
            <w:tcW w:w="2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472CA" w14:textId="6B64412E" w:rsidR="00C0328E" w:rsidRPr="00461768" w:rsidRDefault="00C0328E" w:rsidP="00937E2D">
            <w:pPr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การปฏิบัติหน้าที่เป็นไปโดย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>ถูกต้อง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 ไม่มีการเรียก รับ หรือยอมรับทรัพย์สินหรือประโยชน์อื่นใดเพื่อแลกกับการปฏิบัติงาน เป็นไปตามประกาศมหาวิทยาลัยเทคโนโลยีสุรนารี เรื่อง มาตรการการปฏิบัติหน้าที่ของบุคลากร ลงวันที่ 20 ตุลาคม 2563 ส่งผลให้สามารถควบคุมและลดความเสี่ยงด้านการทุจริตได้อย่างมีประสิทธิภาพ</w:t>
            </w:r>
          </w:p>
        </w:tc>
      </w:tr>
      <w:tr w:rsidR="00C0328E" w:rsidRPr="00461768" w14:paraId="07769117" w14:textId="77777777" w:rsidTr="00461768">
        <w:tc>
          <w:tcPr>
            <w:tcW w:w="692" w:type="dxa"/>
            <w:vMerge/>
          </w:tcPr>
          <w:p w14:paraId="18091A38" w14:textId="4BAD3174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06" w:type="dxa"/>
            <w:vMerge/>
            <w:tcBorders>
              <w:right w:val="single" w:sz="4" w:space="0" w:color="auto"/>
            </w:tcBorders>
          </w:tcPr>
          <w:p w14:paraId="303F83AD" w14:textId="77777777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31" w:type="dxa"/>
            <w:tcBorders>
              <w:right w:val="single" w:sz="4" w:space="0" w:color="auto"/>
            </w:tcBorders>
          </w:tcPr>
          <w:p w14:paraId="08CF7402" w14:textId="77777777" w:rsidR="00C0328E" w:rsidRPr="00461768" w:rsidRDefault="00C0328E" w:rsidP="00C0328E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2.2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งานตรวจสอบการอนุมัติ และการเบิกจ่ายเงิน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>ของสำนักวิชา</w:t>
            </w:r>
          </w:p>
          <w:p w14:paraId="0F9E5306" w14:textId="77777777" w:rsidR="00C153AF" w:rsidRPr="00461768" w:rsidRDefault="00C153AF" w:rsidP="00C0328E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</w:p>
          <w:p w14:paraId="426DD5C2" w14:textId="10D1CD62" w:rsidR="00C0328E" w:rsidRPr="00461768" w:rsidRDefault="00C0328E" w:rsidP="00C0328E">
            <w:pPr>
              <w:rPr>
                <w:rFonts w:ascii="TH SarabunPSK" w:hAnsi="TH SarabunPSK" w:cs="TH SarabunPSK"/>
                <w:spacing w:val="-6"/>
                <w:sz w:val="30"/>
              </w:rPr>
            </w:pPr>
            <w:r w:rsidRPr="00461768">
              <w:rPr>
                <w:rFonts w:ascii="TH SarabunPSK" w:hAnsi="TH SarabunPSK" w:cs="TH SarabunPSK" w:hint="cs"/>
                <w:spacing w:val="-6"/>
                <w:sz w:val="30"/>
                <w:cs/>
              </w:rPr>
              <w:t>(สำนักวิชาวิศวกรรมศาสตร์)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AB5992" w14:textId="0C297C9E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การรับ-หรือให้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สิ่งของที่มีมูลค่าเพื่ออำนวยประโยชน์จากงานตรวจสอบการอนุมัติ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และการเบิกจ่ายเงินของสำนักวิชา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115D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3*3=9 </w:t>
            </w:r>
          </w:p>
          <w:p w14:paraId="3B97E1B9" w14:textId="58AA87FE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Extreme Risk, 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75A6D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2*1=2 </w:t>
            </w:r>
          </w:p>
          <w:p w14:paraId="4CBB4C13" w14:textId="4C16DA73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Medium Risk, M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</w:tcBorders>
          </w:tcPr>
          <w:p w14:paraId="401B6E4E" w14:textId="77777777" w:rsidR="00C0328E" w:rsidRPr="00461768" w:rsidRDefault="00C0328E" w:rsidP="00C0328E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จัดทำประกาศเพื่องดให้-รับของขวัญหรือของกำนัลในโอกาสต่าง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ๆ</w:t>
            </w:r>
          </w:p>
          <w:p w14:paraId="486254E3" w14:textId="6960C2BB" w:rsidR="00C0328E" w:rsidRPr="00461768" w:rsidRDefault="00C0328E" w:rsidP="00C0328E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เน้นยำบุคลากรที่รับผิดชอบต้องปฏิบัติตามกฎระเบียบ และมีความโปร่งใสตรวจสอบได้</w:t>
            </w:r>
          </w:p>
        </w:tc>
        <w:tc>
          <w:tcPr>
            <w:tcW w:w="2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5616" w14:textId="1943987A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ผลการดำเนินงานเป็นไปตามเป้าหมายที่กำหนด โดยได้จัดทำประกาศงดให้–รับของขวัญหรือของกำนัลในทุกโอกาส เพื่อป้องกันการแสวงหาประโยชน์โดยมิชอบ และได้เน้นย้ำให้บุคลากรที่เกี่ยวข้องปฏิบัติตามกฎ ระเบียบ อย่างเคร่งครัด ควบคู่กับการดำเนินงานอย่างโปร่งใสและสามารถตรวจสอบได้ ส่งผลให้ความเสี่ยงด้านการทุจริตด้าน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สินบนลดลงอย่างเป็นรูปธรรม</w:t>
            </w:r>
          </w:p>
        </w:tc>
      </w:tr>
      <w:tr w:rsidR="00C0328E" w:rsidRPr="00461768" w14:paraId="0A79C02D" w14:textId="77777777" w:rsidTr="00461768">
        <w:tc>
          <w:tcPr>
            <w:tcW w:w="692" w:type="dxa"/>
            <w:vMerge/>
          </w:tcPr>
          <w:p w14:paraId="33C8BC70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06" w:type="dxa"/>
            <w:vMerge/>
            <w:tcBorders>
              <w:right w:val="single" w:sz="4" w:space="0" w:color="auto"/>
            </w:tcBorders>
          </w:tcPr>
          <w:p w14:paraId="36F1E516" w14:textId="77777777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31" w:type="dxa"/>
            <w:tcBorders>
              <w:right w:val="single" w:sz="4" w:space="0" w:color="auto"/>
            </w:tcBorders>
          </w:tcPr>
          <w:p w14:paraId="6EA09BCE" w14:textId="3AB02638" w:rsidR="00C153AF" w:rsidRPr="00461768" w:rsidRDefault="00C0328E" w:rsidP="00C153AF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2.3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งานการเรียนการสอน</w:t>
            </w:r>
            <w:r w:rsidR="00461768">
              <w:rPr>
                <w:rFonts w:ascii="TH SarabunPSK" w:hAnsi="TH SarabunPSK" w:cs="TH SarabunPSK" w:hint="cs"/>
                <w:sz w:val="30"/>
                <w:cs/>
              </w:rPr>
              <w:t>/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งานวัดแล</w:t>
            </w:r>
            <w:r w:rsidR="00461768" w:rsidRPr="00461768">
              <w:rPr>
                <w:rFonts w:ascii="TH SarabunPSK" w:hAnsi="TH SarabunPSK" w:cs="TH SarabunPSK" w:hint="cs"/>
                <w:spacing w:val="-6"/>
                <w:sz w:val="30"/>
                <w:cs/>
              </w:rPr>
              <w:t>ะ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ประเมินผล</w:t>
            </w:r>
            <w:r w:rsidR="00461768" w:rsidRPr="00461768">
              <w:rPr>
                <w:rFonts w:ascii="TH SarabunPSK" w:hAnsi="TH SarabunPSK" w:cs="TH SarabunPSK" w:hint="cs"/>
                <w:spacing w:val="-6"/>
                <w:sz w:val="30"/>
                <w:cs/>
              </w:rPr>
              <w:t>/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งานรับเข้า</w:t>
            </w:r>
          </w:p>
          <w:p w14:paraId="44DD3E0D" w14:textId="77777777" w:rsidR="00C153AF" w:rsidRPr="00461768" w:rsidRDefault="00C153AF" w:rsidP="00C153AF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</w:p>
          <w:p w14:paraId="5B2C75DB" w14:textId="09F09C16" w:rsidR="00C0328E" w:rsidRPr="00461768" w:rsidRDefault="00C0328E" w:rsidP="00C153AF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(สำนักวิชาแพทยศาสตร์)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</w:tcBorders>
          </w:tcPr>
          <w:p w14:paraId="78EE5302" w14:textId="0163A607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ให้ทรัพย์สินหรือประโยชน์อื่นใดเพื่อให้ตนเองหรือพวกพ้องได้รับประโยชน์จากการดำเนินงานทั้งในด้านงานการเรียนการสอน/งานวัดและประเมินผล/งานรับเข้า</w:t>
            </w:r>
          </w:p>
        </w:tc>
        <w:tc>
          <w:tcPr>
            <w:tcW w:w="1240" w:type="dxa"/>
            <w:tcBorders>
              <w:top w:val="single" w:sz="4" w:space="0" w:color="auto"/>
            </w:tcBorders>
          </w:tcPr>
          <w:p w14:paraId="66892833" w14:textId="15FE53C5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1*3</w:t>
            </w:r>
            <w:r w:rsidRPr="00461768">
              <w:rPr>
                <w:rFonts w:ascii="TH SarabunPSK" w:hAnsi="TH SarabunPSK" w:cs="TH SarabunPSK"/>
                <w:sz w:val="30"/>
              </w:rPr>
              <w:t>=3</w:t>
            </w:r>
          </w:p>
          <w:p w14:paraId="69F361A5" w14:textId="025DE0E3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High Risk, H</w:t>
            </w:r>
          </w:p>
        </w:tc>
        <w:tc>
          <w:tcPr>
            <w:tcW w:w="1241" w:type="dxa"/>
            <w:tcBorders>
              <w:top w:val="single" w:sz="4" w:space="0" w:color="auto"/>
            </w:tcBorders>
          </w:tcPr>
          <w:p w14:paraId="12CC2F16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1*1=1</w:t>
            </w:r>
          </w:p>
          <w:p w14:paraId="38F5E2C4" w14:textId="404696D6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Low Risk, L</w:t>
            </w:r>
          </w:p>
        </w:tc>
        <w:tc>
          <w:tcPr>
            <w:tcW w:w="2627" w:type="dxa"/>
            <w:tcBorders>
              <w:top w:val="single" w:sz="4" w:space="0" w:color="auto"/>
            </w:tcBorders>
          </w:tcPr>
          <w:p w14:paraId="346EC0E1" w14:textId="14B87D9F" w:rsidR="00C0328E" w:rsidRPr="00461768" w:rsidRDefault="00C0328E" w:rsidP="00C0328E">
            <w:pPr>
              <w:ind w:left="176" w:hanging="176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1.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สร้างความตระหนักในการปฏิบัติหน้าที่ในฐานะพนักงานของรัฐที่ดี ผ่านกิจกรรมแลกเปลี่ยนเรียนรู้</w:t>
            </w:r>
          </w:p>
          <w:p w14:paraId="17EA45D1" w14:textId="2287A34E" w:rsidR="00C0328E" w:rsidRPr="00461768" w:rsidRDefault="00C0328E" w:rsidP="00C0328E">
            <w:pPr>
              <w:ind w:left="176" w:hanging="176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2.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ดำเนินการโดยผ่านคณะกรรมการทุกรายการ</w:t>
            </w:r>
          </w:p>
          <w:p w14:paraId="4C093B4A" w14:textId="2DEFA999" w:rsidR="00C0328E" w:rsidRPr="00461768" w:rsidRDefault="00C0328E" w:rsidP="00C0328E">
            <w:pPr>
              <w:ind w:left="173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- รวบรวมสรุปประเด็นที่พบเจอจากการตรวจสอบเอกสารเบิกค่าใช้จ่ายต่างๆ และกำหนดแนวทางป้องการความเสี่ยงทางการเงิน</w:t>
            </w:r>
          </w:p>
        </w:tc>
        <w:tc>
          <w:tcPr>
            <w:tcW w:w="2402" w:type="dxa"/>
            <w:tcBorders>
              <w:top w:val="single" w:sz="4" w:space="0" w:color="auto"/>
              <w:right w:val="single" w:sz="4" w:space="0" w:color="auto"/>
            </w:tcBorders>
          </w:tcPr>
          <w:p w14:paraId="193467AB" w14:textId="1645CA1F" w:rsidR="00C0328E" w:rsidRPr="00461768" w:rsidRDefault="00C0328E" w:rsidP="00F5657F">
            <w:pPr>
              <w:spacing w:line="280" w:lineRule="exact"/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มีการตรวจสอบเอกสารเบิกจ่ายและกำหนดแนวทางป้องกันความเสี่ยงผ่านคณะกรรมการ พร้อมทั้งสื่อสารแนวปฏิบัติด้านการเงินและแจ้งเตือนการปฏิบัติตามระเบียบอย่างต่อเนื่อง โดยผู้บริหารกำชับให้การใช้จ่ายงบประมาณเป็นไปอย่างโปร่งใส ตรวจสอบได้ และคุ้มค่า ส่งผลให้สามารถลดความเสี่ยงด้านสินบนได้อย่างมีประสิทธิภาพ</w:t>
            </w:r>
          </w:p>
        </w:tc>
      </w:tr>
      <w:tr w:rsidR="00C0328E" w:rsidRPr="00461768" w14:paraId="00828168" w14:textId="77777777" w:rsidTr="00461768">
        <w:tc>
          <w:tcPr>
            <w:tcW w:w="692" w:type="dxa"/>
            <w:vMerge/>
          </w:tcPr>
          <w:p w14:paraId="42464FAC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06" w:type="dxa"/>
            <w:vMerge/>
            <w:tcBorders>
              <w:right w:val="single" w:sz="4" w:space="0" w:color="auto"/>
            </w:tcBorders>
          </w:tcPr>
          <w:p w14:paraId="1E6B46BD" w14:textId="77777777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31" w:type="dxa"/>
            <w:tcBorders>
              <w:right w:val="single" w:sz="4" w:space="0" w:color="auto"/>
            </w:tcBorders>
          </w:tcPr>
          <w:p w14:paraId="4DB8FF4D" w14:textId="77777777" w:rsidR="00C153AF" w:rsidRPr="00461768" w:rsidRDefault="00C0328E" w:rsidP="00C0328E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2.4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งานจ้างเหมาบริการบำรุงรักษาระบบไฟฟ้าปรับอากาศ และระบบเครื่องกล  </w:t>
            </w:r>
          </w:p>
          <w:p w14:paraId="12D6E5A7" w14:textId="76A25C39" w:rsidR="00C0328E" w:rsidRPr="00461768" w:rsidRDefault="00C0328E" w:rsidP="00C0328E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   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 </w:t>
            </w:r>
          </w:p>
          <w:p w14:paraId="77DC3A03" w14:textId="5934E513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(ส่วนอาคารสถานที่)</w:t>
            </w:r>
          </w:p>
        </w:tc>
        <w:tc>
          <w:tcPr>
            <w:tcW w:w="2329" w:type="dxa"/>
            <w:tcBorders>
              <w:left w:val="single" w:sz="4" w:space="0" w:color="auto"/>
            </w:tcBorders>
          </w:tcPr>
          <w:p w14:paraId="14857E8E" w14:textId="1987894D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รับทรัพย์สินหรือประโยชน์อื่นใดเพื่อการจัดทำข้อกำหนดโดยระบุเงื่อนไขที่เอื้อประโยชน์ให้แก่ผู้รับจ้างรายใดรายหนึ่งโดยเฉพาะ</w:t>
            </w:r>
          </w:p>
        </w:tc>
        <w:tc>
          <w:tcPr>
            <w:tcW w:w="1240" w:type="dxa"/>
          </w:tcPr>
          <w:p w14:paraId="5D9CE828" w14:textId="7537D15A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2*2=4</w:t>
            </w:r>
          </w:p>
          <w:p w14:paraId="6054C269" w14:textId="5E4A25E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High Risk, H</w:t>
            </w:r>
          </w:p>
        </w:tc>
        <w:tc>
          <w:tcPr>
            <w:tcW w:w="1241" w:type="dxa"/>
          </w:tcPr>
          <w:p w14:paraId="7DC15B10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2*1=2 </w:t>
            </w:r>
          </w:p>
          <w:p w14:paraId="2EB31228" w14:textId="5EE7CD71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Medium Risk, M</w:t>
            </w:r>
          </w:p>
        </w:tc>
        <w:tc>
          <w:tcPr>
            <w:tcW w:w="2627" w:type="dxa"/>
          </w:tcPr>
          <w:p w14:paraId="53AB16D0" w14:textId="1C3201BD" w:rsidR="00C0328E" w:rsidRPr="00461768" w:rsidRDefault="00C0328E" w:rsidP="00461768">
            <w:pPr>
              <w:spacing w:line="300" w:lineRule="exact"/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1. </w:t>
            </w:r>
            <w:r w:rsid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ประชุมชี้แจงให้ความรู้ความเข้าใจเกี่ยวกับระเบียบการจัดซื้อจัดจ้างของมหาวิทยาลัยฯ เพื่อให้ผู้ที่จัดทำข้อกำหนดได้รับรู้และนำไปปฏิบัติอย่างเคร่งครัด</w:t>
            </w:r>
          </w:p>
          <w:p w14:paraId="6596FB15" w14:textId="751E0851" w:rsidR="00C0328E" w:rsidRPr="00461768" w:rsidRDefault="00C0328E" w:rsidP="00461768">
            <w:pPr>
              <w:spacing w:line="300" w:lineRule="exact"/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2. </w:t>
            </w:r>
            <w:r w:rsid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แต่งตั้งคณะกรรมการจัดทำข้อกำหนดที่เกี่ยวข้อง</w:t>
            </w:r>
          </w:p>
          <w:p w14:paraId="6C2B4671" w14:textId="76BE144F" w:rsidR="00C0328E" w:rsidRPr="00461768" w:rsidRDefault="00C0328E" w:rsidP="00461768">
            <w:pPr>
              <w:spacing w:line="300" w:lineRule="exact"/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3. </w:t>
            </w:r>
            <w:r w:rsid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ประชุมเพื่อพิจารณาข้อกำหนดโดยมีคณะกรรมการที่มีความรู้ที่เกี่ยวข้องในแต่ละด้าน</w:t>
            </w:r>
          </w:p>
          <w:p w14:paraId="533A59E1" w14:textId="644F2CAD" w:rsidR="00C0328E" w:rsidRPr="00461768" w:rsidRDefault="00C0328E" w:rsidP="00461768">
            <w:pPr>
              <w:spacing w:line="300" w:lineRule="exact"/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4. </w:t>
            </w:r>
            <w:r w:rsid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นำข้อกำหนดที่ผ่านการพิจารณาแล้วประกอบการขออนุมัติจัดจ้างต่อไป</w:t>
            </w:r>
          </w:p>
          <w:p w14:paraId="26CC6478" w14:textId="3BFC978F" w:rsidR="00C0328E" w:rsidRPr="00461768" w:rsidRDefault="00C0328E" w:rsidP="00461768">
            <w:pPr>
              <w:spacing w:line="300" w:lineRule="exact"/>
              <w:ind w:left="318" w:hanging="31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5. </w:t>
            </w:r>
            <w:r w:rsid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พิจารณาทบทวนปรับปรุงแก้ไขเพื่อให้เป็นปัจจุบันและทันสมัยเพื่อการจ้างในปีถัดไป</w:t>
            </w:r>
          </w:p>
        </w:tc>
        <w:tc>
          <w:tcPr>
            <w:tcW w:w="2402" w:type="dxa"/>
            <w:tcBorders>
              <w:right w:val="single" w:sz="4" w:space="0" w:color="auto"/>
            </w:tcBorders>
          </w:tcPr>
          <w:p w14:paraId="0A372491" w14:textId="4E6477F7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ดำเนินการให้ความรู้ด้านระเบียบการจัดซื้อจัดจ้าง แต่งตั้งคณะกรรมการและพิจารณาข้อกำหนดอย่างรอบคอบ ก่อนนำไปใช้ในกระบวนการจัดจ้าง พร้อมทั้งมีการควบคุม ตรวจสอบ และตรวจรับงานอย่างเป็นระบบ ส่งผลให้การดำเนินงานมีความโปร่งใสและลดความเสี่ยงด้าน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สินบนได้อย่างมีประสิทธิภาพ</w:t>
            </w:r>
          </w:p>
        </w:tc>
      </w:tr>
      <w:tr w:rsidR="00C0328E" w:rsidRPr="00461768" w14:paraId="31446CF2" w14:textId="77777777" w:rsidTr="00461768">
        <w:tc>
          <w:tcPr>
            <w:tcW w:w="692" w:type="dxa"/>
            <w:vMerge/>
          </w:tcPr>
          <w:p w14:paraId="0DD4D337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06" w:type="dxa"/>
            <w:vMerge/>
            <w:tcBorders>
              <w:right w:val="single" w:sz="4" w:space="0" w:color="auto"/>
            </w:tcBorders>
          </w:tcPr>
          <w:p w14:paraId="38B7B05C" w14:textId="77777777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</w:p>
        </w:tc>
        <w:tc>
          <w:tcPr>
            <w:tcW w:w="2331" w:type="dxa"/>
            <w:tcBorders>
              <w:right w:val="single" w:sz="4" w:space="0" w:color="auto"/>
            </w:tcBorders>
          </w:tcPr>
          <w:p w14:paraId="5D44E696" w14:textId="77777777" w:rsidR="00C0328E" w:rsidRDefault="00C0328E" w:rsidP="00C0328E">
            <w:pPr>
              <w:ind w:left="315" w:hanging="315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2.5 งาน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การจัดการพื้นที่และสรรหาผู้ประกอบการ  </w:t>
            </w:r>
          </w:p>
          <w:p w14:paraId="7B80112F" w14:textId="77777777" w:rsidR="00461768" w:rsidRPr="00461768" w:rsidRDefault="00461768" w:rsidP="00C0328E">
            <w:pPr>
              <w:ind w:left="315" w:hanging="315"/>
              <w:rPr>
                <w:rFonts w:ascii="TH SarabunPSK" w:hAnsi="TH SarabunPSK" w:cs="TH SarabunPSK" w:hint="cs"/>
                <w:sz w:val="30"/>
              </w:rPr>
            </w:pPr>
          </w:p>
          <w:p w14:paraId="679756AE" w14:textId="18FD6AAF" w:rsidR="00C0328E" w:rsidRPr="00461768" w:rsidRDefault="00C0328E" w:rsidP="00C153AF">
            <w:pPr>
              <w:rPr>
                <w:rFonts w:ascii="TH SarabunPSK" w:hAnsi="TH SarabunPSK" w:cs="TH SarabunPSK"/>
                <w:spacing w:val="-6"/>
                <w:kern w:val="0"/>
                <w:sz w:val="30"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(ส่วนบริหารสินทรัพย์)</w:t>
            </w:r>
          </w:p>
        </w:tc>
        <w:tc>
          <w:tcPr>
            <w:tcW w:w="2329" w:type="dxa"/>
            <w:tcBorders>
              <w:left w:val="single" w:sz="4" w:space="0" w:color="auto"/>
            </w:tcBorders>
          </w:tcPr>
          <w:p w14:paraId="38763CAD" w14:textId="4579824E" w:rsidR="00C0328E" w:rsidRPr="00461768" w:rsidRDefault="00C0328E" w:rsidP="00C0328E">
            <w:pPr>
              <w:ind w:left="180" w:hanging="180"/>
              <w:rPr>
                <w:rFonts w:ascii="TH SarabunPSK" w:hAnsi="TH SarabunPSK" w:cs="TH SarabunPSK"/>
                <w:spacing w:val="-6"/>
                <w:kern w:val="0"/>
                <w:sz w:val="30"/>
              </w:rPr>
            </w:pPr>
            <w:r w:rsidRPr="00461768">
              <w:rPr>
                <w:rFonts w:ascii="TH SarabunPSK" w:hAnsi="TH SarabunPSK" w:cs="TH SarabunPSK" w:hint="cs"/>
                <w:spacing w:val="-6"/>
                <w:kern w:val="0"/>
                <w:sz w:val="30"/>
                <w:cs/>
              </w:rPr>
              <w:t>1</w:t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</w:rPr>
              <w:t>.</w:t>
            </w:r>
            <w:r w:rsidR="00461768">
              <w:rPr>
                <w:rFonts w:ascii="TH SarabunPSK" w:hAnsi="TH SarabunPSK" w:cs="TH SarabunPSK" w:hint="cs"/>
                <w:spacing w:val="-6"/>
                <w:kern w:val="0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 w:hint="cs"/>
                <w:spacing w:val="-6"/>
                <w:kern w:val="0"/>
                <w:sz w:val="30"/>
                <w:cs/>
              </w:rPr>
              <w:t>การรับ</w:t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t>ทรัพย์สินหรือประโยชน์อื่นใด</w:t>
            </w:r>
            <w:r w:rsidRPr="00461768">
              <w:rPr>
                <w:rFonts w:ascii="TH SarabunPSK" w:hAnsi="TH SarabunPSK" w:cs="TH SarabunPSK" w:hint="cs"/>
                <w:spacing w:val="-6"/>
                <w:kern w:val="0"/>
                <w:sz w:val="30"/>
                <w:cs/>
              </w:rPr>
              <w:t>เพื่อ</w:t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t xml:space="preserve">ให้เครือญาติ พวกพ้อง หรือคนรู้จัก </w:t>
            </w:r>
            <w:r w:rsidRPr="00461768">
              <w:rPr>
                <w:rFonts w:ascii="TH SarabunPSK" w:hAnsi="TH SarabunPSK" w:cs="TH SarabunPSK" w:hint="cs"/>
                <w:spacing w:val="-6"/>
                <w:kern w:val="0"/>
                <w:sz w:val="30"/>
                <w:cs/>
              </w:rPr>
              <w:t xml:space="preserve">ได้ประโยชน์จากการดำเนินงาน </w:t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t xml:space="preserve">เช่น การช่วยเหลือในการยื่นซองเพื่อขอใช้พื้นที่ </w:t>
            </w:r>
          </w:p>
          <w:p w14:paraId="79F588EB" w14:textId="58DD4CDE" w:rsidR="00C0328E" w:rsidRPr="00461768" w:rsidRDefault="00C0328E" w:rsidP="00C0328E">
            <w:pPr>
              <w:ind w:left="180" w:hanging="180"/>
              <w:rPr>
                <w:rFonts w:ascii="TH SarabunPSK" w:hAnsi="TH SarabunPSK" w:cs="TH SarabunPSK"/>
                <w:spacing w:val="-6"/>
                <w:kern w:val="0"/>
                <w:sz w:val="30"/>
              </w:rPr>
            </w:pP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</w:rPr>
              <w:t>2.</w:t>
            </w:r>
            <w:r w:rsidR="00461768">
              <w:rPr>
                <w:rFonts w:ascii="TH SarabunPSK" w:hAnsi="TH SarabunPSK" w:cs="TH SarabunPSK" w:hint="cs"/>
                <w:spacing w:val="-6"/>
                <w:kern w:val="0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pacing w:val="-10"/>
                <w:kern w:val="0"/>
                <w:sz w:val="30"/>
                <w:cs/>
              </w:rPr>
              <w:t>การบิดเบือนข้อมูลในการเสนอพิจารณา</w:t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t xml:space="preserve"> เช่น </w:t>
            </w:r>
            <w:r w:rsid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br/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lastRenderedPageBreak/>
              <w:t>การเสนออัตราค่าบำรุง</w:t>
            </w:r>
            <w:r w:rsidRPr="00461768">
              <w:rPr>
                <w:rFonts w:ascii="TH SarabunPSK" w:hAnsi="TH SarabunPSK" w:cs="TH SarabunPSK"/>
                <w:spacing w:val="-8"/>
                <w:kern w:val="0"/>
                <w:sz w:val="30"/>
                <w:cs/>
              </w:rPr>
              <w:t>การใช้สถานที่ไม่สอดคล้อง</w:t>
            </w:r>
            <w:r w:rsidRPr="00461768">
              <w:rPr>
                <w:rFonts w:ascii="TH SarabunPSK" w:hAnsi="TH SarabunPSK" w:cs="TH SarabunPSK"/>
                <w:spacing w:val="-6"/>
                <w:kern w:val="0"/>
                <w:sz w:val="30"/>
                <w:cs/>
              </w:rPr>
              <w:t>กับพื้นที่ให้ใช้งาน</w:t>
            </w:r>
          </w:p>
        </w:tc>
        <w:tc>
          <w:tcPr>
            <w:tcW w:w="1240" w:type="dxa"/>
          </w:tcPr>
          <w:p w14:paraId="7A176634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lastRenderedPageBreak/>
              <w:t>2*2=4</w:t>
            </w:r>
          </w:p>
          <w:p w14:paraId="5B9294DB" w14:textId="50EEF41A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High Risk, H</w:t>
            </w:r>
          </w:p>
        </w:tc>
        <w:tc>
          <w:tcPr>
            <w:tcW w:w="1241" w:type="dxa"/>
          </w:tcPr>
          <w:p w14:paraId="0CC8D573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1*1=1</w:t>
            </w:r>
          </w:p>
          <w:p w14:paraId="21658E92" w14:textId="0FB16709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Low Risk, L</w:t>
            </w:r>
          </w:p>
        </w:tc>
        <w:tc>
          <w:tcPr>
            <w:tcW w:w="2627" w:type="dxa"/>
          </w:tcPr>
          <w:p w14:paraId="5C300AB3" w14:textId="77777777" w:rsidR="00C0328E" w:rsidRPr="00461768" w:rsidRDefault="00C0328E" w:rsidP="00C0328E">
            <w:pPr>
              <w:ind w:left="176" w:hanging="176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1. การแต่งตั้งคณะทำงานในการพิจารณาให้ใช้พื้นที่ และสรรหาผู้ประกอบการ</w:t>
            </w:r>
          </w:p>
          <w:p w14:paraId="501B37ED" w14:textId="3A1768F1" w:rsidR="00C0328E" w:rsidRPr="00461768" w:rsidRDefault="00C0328E" w:rsidP="00C0328E">
            <w:pPr>
              <w:ind w:left="176" w:hanging="176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2. การให้ความรู้และเสริมสร้างบุคลากรของหน่วยงานให้ตระหนักต่อผลเสียที่จะเกิดขึ้น</w:t>
            </w:r>
          </w:p>
        </w:tc>
        <w:tc>
          <w:tcPr>
            <w:tcW w:w="2402" w:type="dxa"/>
            <w:tcBorders>
              <w:right w:val="single" w:sz="4" w:space="0" w:color="auto"/>
            </w:tcBorders>
          </w:tcPr>
          <w:p w14:paraId="3F3D647A" w14:textId="0753CE21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ดำเนินการจัดทำข้อกำหนดและแต่งตั้งคณะกรรมการสรรหาผู้ประกอบการตามขั้นตอนที่โปร่งใส ตรวจสอบได้ พร้อมทั้งสื่อสารสร้างความตระหนักด้านการป้องกันทุจริต และขับเคลื่อนนโยบาย 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No Gift Policy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อย่างต่อเนื่อง ส่งผล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lastRenderedPageBreak/>
              <w:t>ให้บุคลากรปฏิบัติงานอย่างสุจริตและสามารถลดความเสี่ยงด้านสินบนได้อย่างมีประสิทธิภาพ</w:t>
            </w:r>
          </w:p>
        </w:tc>
      </w:tr>
      <w:tr w:rsidR="00C0328E" w:rsidRPr="00461768" w14:paraId="0E691820" w14:textId="77777777" w:rsidTr="00461768">
        <w:tc>
          <w:tcPr>
            <w:tcW w:w="692" w:type="dxa"/>
          </w:tcPr>
          <w:p w14:paraId="398E3F9F" w14:textId="6528FF99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lastRenderedPageBreak/>
              <w:t>3</w:t>
            </w:r>
          </w:p>
        </w:tc>
        <w:tc>
          <w:tcPr>
            <w:tcW w:w="2306" w:type="dxa"/>
          </w:tcPr>
          <w:p w14:paraId="212B98C5" w14:textId="48CC6AC6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การจัดซื้อจัดจ้าง</w:t>
            </w:r>
          </w:p>
        </w:tc>
        <w:tc>
          <w:tcPr>
            <w:tcW w:w="2331" w:type="dxa"/>
          </w:tcPr>
          <w:p w14:paraId="6C445AE5" w14:textId="6BC1EF8B" w:rsidR="00C0328E" w:rsidRDefault="00C0328E" w:rsidP="00C153AF">
            <w:pPr>
              <w:rPr>
                <w:rFonts w:ascii="TH SarabunPSK" w:hAnsi="TH SarabunPSK" w:cs="TH SarabunPSK"/>
                <w:spacing w:val="-6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งานจัดหาพัสดุและบริหารสัญญา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 xml:space="preserve"> </w:t>
            </w:r>
          </w:p>
          <w:p w14:paraId="328F4CC6" w14:textId="77777777" w:rsidR="00461768" w:rsidRPr="00461768" w:rsidRDefault="00461768" w:rsidP="00C153AF">
            <w:pPr>
              <w:rPr>
                <w:rFonts w:ascii="TH SarabunPSK" w:hAnsi="TH SarabunPSK" w:cs="TH SarabunPSK" w:hint="cs"/>
                <w:spacing w:val="-6"/>
                <w:sz w:val="30"/>
              </w:rPr>
            </w:pPr>
          </w:p>
          <w:p w14:paraId="7C32668D" w14:textId="0A0FA993" w:rsidR="00C0328E" w:rsidRPr="00461768" w:rsidRDefault="00C0328E" w:rsidP="00C0328E">
            <w:pPr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 w:hint="cs"/>
                <w:spacing w:val="-6"/>
                <w:sz w:val="30"/>
                <w:cs/>
              </w:rPr>
              <w:t>(ส่วนพัสดุ)</w:t>
            </w:r>
          </w:p>
        </w:tc>
        <w:tc>
          <w:tcPr>
            <w:tcW w:w="2329" w:type="dxa"/>
          </w:tcPr>
          <w:p w14:paraId="20908786" w14:textId="33E53BC3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การรับสินบนเพื่อการสืบราคาในขั้นตอนการจัดทำฐานเปรียบเทียบราคากลาง ผู้ขายที่เสนอราคาอาจไม่มีตัวตนจริง</w:t>
            </w:r>
          </w:p>
        </w:tc>
        <w:tc>
          <w:tcPr>
            <w:tcW w:w="1240" w:type="dxa"/>
          </w:tcPr>
          <w:p w14:paraId="29694BAC" w14:textId="549FC566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3*3=9</w:t>
            </w:r>
          </w:p>
          <w:p w14:paraId="63ABDDDE" w14:textId="23CA77F9" w:rsidR="00C0328E" w:rsidRPr="00461768" w:rsidRDefault="00C0328E" w:rsidP="00C0328E">
            <w:pPr>
              <w:ind w:left="-109" w:right="-114"/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Extreme Risk, E</w:t>
            </w:r>
          </w:p>
        </w:tc>
        <w:tc>
          <w:tcPr>
            <w:tcW w:w="1241" w:type="dxa"/>
          </w:tcPr>
          <w:p w14:paraId="723CD12C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2*1=2 </w:t>
            </w:r>
          </w:p>
          <w:p w14:paraId="536B84B5" w14:textId="22317F45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Medium Risk, M</w:t>
            </w:r>
          </w:p>
        </w:tc>
        <w:tc>
          <w:tcPr>
            <w:tcW w:w="2627" w:type="dxa"/>
          </w:tcPr>
          <w:p w14:paraId="75C0B40B" w14:textId="77245826" w:rsidR="00C0328E" w:rsidRPr="00461768" w:rsidRDefault="00C0328E" w:rsidP="00461768">
            <w:pPr>
              <w:ind w:left="241" w:hanging="241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1. กำชับพนักงานให้ดำเนินการจัดซื้อจัตจ้างให้เป็นไปตามระเบียบฯ พัสดุ และเน้นย้ำให้พนักงานบริการด้วยความเสมอภาค ไม่เลือกปฏิบัติเพื่อเอื้อประโยชน์ให้แก่ผู้ประกอบการรายใดรายหนึ่ง</w:t>
            </w:r>
          </w:p>
          <w:p w14:paraId="7CC80EFE" w14:textId="1D64FEBB" w:rsidR="00C0328E" w:rsidRPr="00461768" w:rsidRDefault="00C0328E" w:rsidP="00461768">
            <w:pPr>
              <w:ind w:left="241" w:hanging="241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2.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ซักซ้อมความเข้าใจกับเจ้าหน้าที่เกี่ยวกับการสืบราคาเพื่อจัดทำฐานข้อมูลเปรียบเทียบราคากลาง</w:t>
            </w:r>
          </w:p>
          <w:p w14:paraId="5ECF05A5" w14:textId="2DAA48BA" w:rsidR="00C0328E" w:rsidRPr="00461768" w:rsidRDefault="00C0328E" w:rsidP="00461768">
            <w:pPr>
              <w:ind w:left="241" w:hanging="241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 xml:space="preserve"> 3.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ตรวจสอบฐานข้อมูลผู้ขายในระบบฐานข้อมูลผู้ขาย</w:t>
            </w:r>
          </w:p>
        </w:tc>
        <w:tc>
          <w:tcPr>
            <w:tcW w:w="2402" w:type="dxa"/>
          </w:tcPr>
          <w:p w14:paraId="47186860" w14:textId="2BBC1495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ผลการดำเนินงานเป็นไปตามเป้าหมาย โดยมีการถ่ายทอดความรู้ด้านการจัดทำราคากลาง การสืบราคา และการเปิดเผยข้อมูลตามระเบียบ ผ่านกิจกรรม “พัสดุสัญจร พบหน่วยงาน” ครอบคลุม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>ทุกหน่วยงาน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ส่งผลให้การดำเนินงานมีความโปร่งใสและลดความเสี่ยงด้านสินบนได้อย่างมีประสิทธิภาพ</w:t>
            </w:r>
          </w:p>
        </w:tc>
      </w:tr>
      <w:tr w:rsidR="00C0328E" w:rsidRPr="00461768" w14:paraId="109FD111" w14:textId="77777777" w:rsidTr="00461768">
        <w:tc>
          <w:tcPr>
            <w:tcW w:w="692" w:type="dxa"/>
          </w:tcPr>
          <w:p w14:paraId="34670365" w14:textId="70E29055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4</w:t>
            </w:r>
          </w:p>
        </w:tc>
        <w:tc>
          <w:tcPr>
            <w:tcW w:w="2306" w:type="dxa"/>
          </w:tcPr>
          <w:p w14:paraId="6EF9F8EE" w14:textId="3998364F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การบริหารงานบุคคล</w:t>
            </w:r>
          </w:p>
        </w:tc>
        <w:tc>
          <w:tcPr>
            <w:tcW w:w="2331" w:type="dxa"/>
          </w:tcPr>
          <w:p w14:paraId="612A450F" w14:textId="28A19C97" w:rsidR="00C153AF" w:rsidRDefault="00C153AF" w:rsidP="00C153AF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งานบริหารงานบุคคล</w:t>
            </w:r>
          </w:p>
          <w:p w14:paraId="7C2166EA" w14:textId="77777777" w:rsidR="00461768" w:rsidRPr="00461768" w:rsidRDefault="00461768" w:rsidP="00C153AF">
            <w:pPr>
              <w:rPr>
                <w:rFonts w:ascii="TH SarabunPSK" w:hAnsi="TH SarabunPSK" w:cs="TH SarabunPSK" w:hint="cs"/>
                <w:sz w:val="30"/>
              </w:rPr>
            </w:pPr>
          </w:p>
          <w:p w14:paraId="5A7A1812" w14:textId="2DA83262" w:rsidR="00C0328E" w:rsidRPr="00461768" w:rsidRDefault="00C153AF" w:rsidP="00C153AF">
            <w:pPr>
              <w:ind w:right="-102"/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 w:hint="cs"/>
                <w:sz w:val="30"/>
                <w:cs/>
              </w:rPr>
              <w:t>(ส่วนทรัพยากรบุคคล)</w:t>
            </w:r>
          </w:p>
        </w:tc>
        <w:tc>
          <w:tcPr>
            <w:tcW w:w="2329" w:type="dxa"/>
          </w:tcPr>
          <w:p w14:paraId="21BA3FEF" w14:textId="349530B3" w:rsidR="00C0328E" w:rsidRPr="00461768" w:rsidRDefault="00C0328E" w:rsidP="00461768">
            <w:pPr>
              <w:spacing w:line="320" w:lineRule="exact"/>
              <w:ind w:left="238" w:right="-102" w:hanging="238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1.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ผู้ปฏิบัติงานดำเนินการ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  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อย่างไม่เป็นธรรมหรือ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เอื้อประโยชน์แก่ตนเอง พวกพ้อง การสมรู้ร่วมคิดโดยมิชอบ หรือการเรียกร้องผลตอบแทนจากการใช้ตำแหน่งหน้าที่เพื่อส่งผลที่เป็นคุณแก่ฝ่ายใด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lastRenderedPageBreak/>
              <w:t>ฝ่ายหนึ่ง โดยไม่เป็นธรรมกับผู้อื่น</w:t>
            </w:r>
          </w:p>
          <w:p w14:paraId="06CFA7FE" w14:textId="01336F2C" w:rsidR="00C0328E" w:rsidRPr="00461768" w:rsidRDefault="00C0328E" w:rsidP="00461768">
            <w:pPr>
              <w:ind w:left="236" w:right="-102" w:hanging="236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2.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การส่งเสริมหรือสนับสนุนให้ผู้ร่วมงานแสวงหาประโยชน์ส่วนตน</w:t>
            </w:r>
          </w:p>
        </w:tc>
        <w:tc>
          <w:tcPr>
            <w:tcW w:w="1240" w:type="dxa"/>
          </w:tcPr>
          <w:p w14:paraId="7A8F2CAA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lastRenderedPageBreak/>
              <w:t>2*2=4</w:t>
            </w:r>
          </w:p>
          <w:p w14:paraId="676C738B" w14:textId="61B171B0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  <w:cs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High Risk, H</w:t>
            </w:r>
          </w:p>
        </w:tc>
        <w:tc>
          <w:tcPr>
            <w:tcW w:w="1241" w:type="dxa"/>
          </w:tcPr>
          <w:p w14:paraId="6693CAAE" w14:textId="77777777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1*2</w:t>
            </w:r>
          </w:p>
          <w:p w14:paraId="46998525" w14:textId="75073F3F" w:rsidR="00C0328E" w:rsidRPr="00461768" w:rsidRDefault="00C0328E" w:rsidP="00C0328E">
            <w:pPr>
              <w:jc w:val="center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>Medium Risk, M</w:t>
            </w:r>
          </w:p>
        </w:tc>
        <w:tc>
          <w:tcPr>
            <w:tcW w:w="2627" w:type="dxa"/>
          </w:tcPr>
          <w:p w14:paraId="61592D0B" w14:textId="77777777" w:rsidR="00C0328E" w:rsidRPr="00461768" w:rsidRDefault="00C0328E" w:rsidP="00461768">
            <w:pPr>
              <w:spacing w:line="320" w:lineRule="exact"/>
              <w:ind w:left="229" w:hanging="229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1.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ab/>
              <w:t>ดำเนินการตามขั้นตอน โดยยึดถือระเบียบหลักเกณฑ์และปฏิบัติด้วยความสุจริต โปร่งใส และตรวจสอบได้</w:t>
            </w:r>
          </w:p>
          <w:p w14:paraId="3521E3ED" w14:textId="77777777" w:rsidR="00C0328E" w:rsidRPr="00461768" w:rsidRDefault="00C0328E" w:rsidP="00461768">
            <w:pPr>
              <w:spacing w:line="320" w:lineRule="exact"/>
              <w:ind w:left="460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(1)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อบรมให้ความรู้เกี่ยวกับระเบียบข้อบังคับที่เกี่ยวข้องในงานบริหารงานบุคคลและ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lastRenderedPageBreak/>
              <w:t>การปฏิบัติตนในหน้าที่ด้วยความซื่อสัตย์สุจริต</w:t>
            </w:r>
          </w:p>
          <w:p w14:paraId="7031C845" w14:textId="77777777" w:rsidR="00C0328E" w:rsidRPr="00461768" w:rsidRDefault="00C0328E" w:rsidP="00461768">
            <w:pPr>
              <w:spacing w:line="320" w:lineRule="exact"/>
              <w:ind w:left="460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(2)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ชี้แจงและทำความเข้าใจแนวทางการปฏิบัติงานและมาตรการลงโทษกรณีกระทำความผิดในหน้าที่</w:t>
            </w:r>
          </w:p>
          <w:p w14:paraId="40DD02B7" w14:textId="77777777" w:rsidR="00C0328E" w:rsidRPr="00461768" w:rsidRDefault="00C0328E" w:rsidP="00461768">
            <w:pPr>
              <w:spacing w:line="320" w:lineRule="exact"/>
              <w:ind w:left="460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</w:rPr>
              <w:t xml:space="preserve">(3)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จัดทำสื่อประชาสัมพันธ์สร้างจิตสำนึกการปฏิบัติงานและตัวอย่างพฤติกรรมตามมาตรฐานทางจริยธรรมสำหรับบุคลากรมหาวิทยาลัย</w:t>
            </w:r>
          </w:p>
          <w:p w14:paraId="79BE05DC" w14:textId="77777777" w:rsidR="00C0328E" w:rsidRPr="00461768" w:rsidRDefault="00C0328E" w:rsidP="00461768">
            <w:pPr>
              <w:spacing w:line="320" w:lineRule="exact"/>
              <w:ind w:left="229" w:hanging="229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2.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ab/>
              <w:t>การจัดการเรื่องร้องเรียนการทุจริตการประพฤติมิชอบ</w:t>
            </w:r>
            <w:r w:rsidRPr="00461768">
              <w:rPr>
                <w:rFonts w:ascii="TH SarabunPSK" w:hAnsi="TH SarabunPSK" w:cs="TH SarabunPSK" w:hint="cs"/>
                <w:sz w:val="30"/>
                <w:cs/>
              </w:rPr>
              <w:t xml:space="preserve">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การไม่มีคุณธรรมจริยธรรม และความบกพร่องในการปฏิบัติงานของบุคลากร</w:t>
            </w:r>
          </w:p>
          <w:p w14:paraId="2999CBD3" w14:textId="77777777" w:rsidR="00C0328E" w:rsidRPr="00461768" w:rsidRDefault="00C0328E" w:rsidP="00461768">
            <w:pPr>
              <w:spacing w:line="320" w:lineRule="exact"/>
              <w:ind w:left="460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(1) มีช่องทางร้องเรียนหลากหลายช่องทางเพื่อ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อำนวยความสะดวกแก่ผู้ร้อง</w:t>
            </w:r>
          </w:p>
          <w:p w14:paraId="0A95BAA1" w14:textId="140BF3EF" w:rsidR="00C0328E" w:rsidRPr="00461768" w:rsidRDefault="00C0328E" w:rsidP="00C0328E">
            <w:pPr>
              <w:ind w:left="460" w:hanging="284"/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t>(2) ดำเนินการตามขั้นตอนวิธีการร้องเรียนของมหาวิทยาลัย เป็นไปตามข้อบังคับมหาวิทยาลัย</w:t>
            </w:r>
          </w:p>
        </w:tc>
        <w:tc>
          <w:tcPr>
            <w:tcW w:w="2402" w:type="dxa"/>
          </w:tcPr>
          <w:p w14:paraId="2D257254" w14:textId="1A09098E" w:rsidR="00C0328E" w:rsidRPr="00461768" w:rsidRDefault="00C0328E" w:rsidP="00C0328E">
            <w:pPr>
              <w:rPr>
                <w:rFonts w:ascii="TH SarabunPSK" w:hAnsi="TH SarabunPSK" w:cs="TH SarabunPSK"/>
                <w:sz w:val="30"/>
              </w:rPr>
            </w:pPr>
            <w:r w:rsidRPr="00461768">
              <w:rPr>
                <w:rFonts w:ascii="TH SarabunPSK" w:hAnsi="TH SarabunPSK" w:cs="TH SarabunPSK"/>
                <w:sz w:val="30"/>
                <w:cs/>
              </w:rPr>
              <w:lastRenderedPageBreak/>
              <w:t>ผลการดำเนินงานเป็นไปตามเป้าหมาย โดยมีการ</w:t>
            </w:r>
            <w:r w:rsidRPr="00461768">
              <w:rPr>
                <w:rFonts w:ascii="TH SarabunPSK" w:hAnsi="TH SarabunPSK" w:cs="TH SarabunPSK"/>
                <w:spacing w:val="-6"/>
                <w:sz w:val="30"/>
                <w:cs/>
              </w:rPr>
              <w:t>ส่งเสริมความรู้ด้านจริยธรรม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แก่บุคลากรตามประมวลจริยธรรมมหาวิทยาลัย และจัดให้มีช่องทางร้องเรียนที่หลากหลาย พร้อมดำเนินการตามขั้นตอนอย่าง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lastRenderedPageBreak/>
              <w:t xml:space="preserve">ครบถ้วน (ดำเนินการแล้วเสร็จ </w:t>
            </w:r>
            <w:r w:rsidRPr="00461768">
              <w:rPr>
                <w:rFonts w:ascii="TH SarabunPSK" w:hAnsi="TH SarabunPSK" w:cs="TH SarabunPSK"/>
                <w:sz w:val="30"/>
              </w:rPr>
              <w:t xml:space="preserve">100%) </w:t>
            </w:r>
            <w:r w:rsidRPr="00461768">
              <w:rPr>
                <w:rFonts w:ascii="TH SarabunPSK" w:hAnsi="TH SarabunPSK" w:cs="TH SarabunPSK"/>
                <w:sz w:val="30"/>
                <w:cs/>
              </w:rPr>
              <w:t>ส่งผลให้การดำเนินงานมีความโปร่งใสและสามารถลดความเสี่ยงด้านสินบนได้อย่างมีประสิทธิภาพ</w:t>
            </w:r>
          </w:p>
        </w:tc>
      </w:tr>
    </w:tbl>
    <w:p w14:paraId="16CCB4AC" w14:textId="77777777" w:rsidR="002A5616" w:rsidRPr="00C153AF" w:rsidRDefault="002A5616">
      <w:pPr>
        <w:rPr>
          <w:rFonts w:ascii="TH SarabunPSK" w:hAnsi="TH SarabunPSK" w:cs="TH SarabunPSK"/>
          <w:sz w:val="30"/>
        </w:rPr>
      </w:pPr>
    </w:p>
    <w:sectPr w:rsidR="002A5616" w:rsidRPr="00C153AF" w:rsidSect="00F5657F">
      <w:headerReference w:type="default" r:id="rId9"/>
      <w:pgSz w:w="15840" w:h="12240" w:orient="landscape"/>
      <w:pgMar w:top="720" w:right="720" w:bottom="720" w:left="720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568E9" w14:textId="77777777" w:rsidR="00DA094A" w:rsidRDefault="00DA094A" w:rsidP="00F5657F">
      <w:pPr>
        <w:spacing w:after="0" w:line="240" w:lineRule="auto"/>
      </w:pPr>
      <w:r>
        <w:separator/>
      </w:r>
    </w:p>
  </w:endnote>
  <w:endnote w:type="continuationSeparator" w:id="0">
    <w:p w14:paraId="2D188309" w14:textId="77777777" w:rsidR="00DA094A" w:rsidRDefault="00DA094A" w:rsidP="00F5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A3EBC" w14:textId="77777777" w:rsidR="00DA094A" w:rsidRDefault="00DA094A" w:rsidP="00F5657F">
      <w:pPr>
        <w:spacing w:after="0" w:line="240" w:lineRule="auto"/>
      </w:pPr>
      <w:r>
        <w:separator/>
      </w:r>
    </w:p>
  </w:footnote>
  <w:footnote w:type="continuationSeparator" w:id="0">
    <w:p w14:paraId="412754FF" w14:textId="77777777" w:rsidR="00DA094A" w:rsidRDefault="00DA094A" w:rsidP="00F56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B3DDD" w14:textId="763000D0" w:rsidR="00F5657F" w:rsidRPr="00F5657F" w:rsidRDefault="00F5657F">
    <w:pPr>
      <w:pStyle w:val="Header"/>
      <w:jc w:val="right"/>
      <w:rPr>
        <w:rFonts w:ascii="TH SarabunPSK" w:hAnsi="TH SarabunPSK" w:cs="TH SarabunPSK"/>
        <w:sz w:val="28"/>
        <w:szCs w:val="28"/>
      </w:rPr>
    </w:pPr>
  </w:p>
  <w:p w14:paraId="0E99C7EB" w14:textId="3C9744D5" w:rsidR="00F5657F" w:rsidRDefault="00F565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6369174"/>
      <w:docPartObj>
        <w:docPartGallery w:val="Page Numbers (Top of Page)"/>
        <w:docPartUnique/>
      </w:docPartObj>
    </w:sdtPr>
    <w:sdtEndPr>
      <w:rPr>
        <w:rFonts w:ascii="TH SarabunPSK" w:hAnsi="TH SarabunPSK" w:cs="TH SarabunPSK" w:hint="cs"/>
        <w:noProof/>
        <w:sz w:val="28"/>
        <w:szCs w:val="28"/>
      </w:rPr>
    </w:sdtEndPr>
    <w:sdtContent>
      <w:p w14:paraId="3B0F3EA6" w14:textId="77777777" w:rsidR="00F5657F" w:rsidRPr="00F5657F" w:rsidRDefault="00F5657F">
        <w:pPr>
          <w:pStyle w:val="Header"/>
          <w:jc w:val="right"/>
          <w:rPr>
            <w:rFonts w:ascii="TH SarabunPSK" w:hAnsi="TH SarabunPSK" w:cs="TH SarabunPSK"/>
            <w:sz w:val="28"/>
            <w:szCs w:val="28"/>
          </w:rPr>
        </w:pPr>
        <w:r w:rsidRPr="00F5657F">
          <w:rPr>
            <w:rFonts w:ascii="TH SarabunPSK" w:hAnsi="TH SarabunPSK" w:cs="TH SarabunPSK" w:hint="cs"/>
            <w:sz w:val="28"/>
            <w:szCs w:val="28"/>
          </w:rPr>
          <w:fldChar w:fldCharType="begin"/>
        </w:r>
        <w:r w:rsidRPr="00F5657F">
          <w:rPr>
            <w:rFonts w:ascii="TH SarabunPSK" w:hAnsi="TH SarabunPSK" w:cs="TH SarabunPSK" w:hint="cs"/>
            <w:sz w:val="28"/>
            <w:szCs w:val="28"/>
          </w:rPr>
          <w:instrText xml:space="preserve"> PAGE   \* MERGEFORMAT </w:instrText>
        </w:r>
        <w:r w:rsidRPr="00F5657F">
          <w:rPr>
            <w:rFonts w:ascii="TH SarabunPSK" w:hAnsi="TH SarabunPSK" w:cs="TH SarabunPSK" w:hint="cs"/>
            <w:sz w:val="28"/>
            <w:szCs w:val="28"/>
          </w:rPr>
          <w:fldChar w:fldCharType="separate"/>
        </w:r>
        <w:r w:rsidRPr="00F5657F">
          <w:rPr>
            <w:rFonts w:ascii="TH SarabunPSK" w:hAnsi="TH SarabunPSK" w:cs="TH SarabunPSK" w:hint="cs"/>
            <w:noProof/>
            <w:sz w:val="28"/>
            <w:szCs w:val="28"/>
          </w:rPr>
          <w:t>2</w:t>
        </w:r>
        <w:r w:rsidRPr="00F5657F">
          <w:rPr>
            <w:rFonts w:ascii="TH SarabunPSK" w:hAnsi="TH SarabunPSK" w:cs="TH SarabunPSK" w:hint="cs"/>
            <w:noProof/>
            <w:sz w:val="28"/>
            <w:szCs w:val="28"/>
          </w:rPr>
          <w:fldChar w:fldCharType="end"/>
        </w:r>
      </w:p>
    </w:sdtContent>
  </w:sdt>
  <w:p w14:paraId="52E33D72" w14:textId="77777777" w:rsidR="00F5657F" w:rsidRDefault="00F565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948EB"/>
    <w:multiLevelType w:val="hybridMultilevel"/>
    <w:tmpl w:val="B62C4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827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616"/>
    <w:rsid w:val="00093EE0"/>
    <w:rsid w:val="00097DB0"/>
    <w:rsid w:val="000E49BA"/>
    <w:rsid w:val="000F114E"/>
    <w:rsid w:val="001F7F65"/>
    <w:rsid w:val="00265189"/>
    <w:rsid w:val="002A5616"/>
    <w:rsid w:val="003747BD"/>
    <w:rsid w:val="00395DD1"/>
    <w:rsid w:val="003F2594"/>
    <w:rsid w:val="00440ADF"/>
    <w:rsid w:val="00461768"/>
    <w:rsid w:val="004803AC"/>
    <w:rsid w:val="004D41A1"/>
    <w:rsid w:val="004E3313"/>
    <w:rsid w:val="00517462"/>
    <w:rsid w:val="00553F38"/>
    <w:rsid w:val="00584C16"/>
    <w:rsid w:val="005B2619"/>
    <w:rsid w:val="005B63D3"/>
    <w:rsid w:val="00622229"/>
    <w:rsid w:val="00654127"/>
    <w:rsid w:val="00697F33"/>
    <w:rsid w:val="006D0CCF"/>
    <w:rsid w:val="006D3A79"/>
    <w:rsid w:val="006E42DA"/>
    <w:rsid w:val="00703A3D"/>
    <w:rsid w:val="00712C1B"/>
    <w:rsid w:val="00721A4B"/>
    <w:rsid w:val="007F201B"/>
    <w:rsid w:val="008A4DCA"/>
    <w:rsid w:val="008B0D73"/>
    <w:rsid w:val="008E1AAC"/>
    <w:rsid w:val="00907417"/>
    <w:rsid w:val="009261CA"/>
    <w:rsid w:val="00931EAC"/>
    <w:rsid w:val="00937E2D"/>
    <w:rsid w:val="009E6FB6"/>
    <w:rsid w:val="00A207D5"/>
    <w:rsid w:val="00A45A68"/>
    <w:rsid w:val="00A91396"/>
    <w:rsid w:val="00AA1C02"/>
    <w:rsid w:val="00AE329D"/>
    <w:rsid w:val="00AE792C"/>
    <w:rsid w:val="00BE3194"/>
    <w:rsid w:val="00C0328E"/>
    <w:rsid w:val="00C13E0E"/>
    <w:rsid w:val="00C153AF"/>
    <w:rsid w:val="00C63A90"/>
    <w:rsid w:val="00CC3A97"/>
    <w:rsid w:val="00CF5E84"/>
    <w:rsid w:val="00D627BF"/>
    <w:rsid w:val="00D96115"/>
    <w:rsid w:val="00DA094A"/>
    <w:rsid w:val="00DF3C1B"/>
    <w:rsid w:val="00EA0C02"/>
    <w:rsid w:val="00EB6836"/>
    <w:rsid w:val="00EC046D"/>
    <w:rsid w:val="00EE7152"/>
    <w:rsid w:val="00EF26D6"/>
    <w:rsid w:val="00EF6410"/>
    <w:rsid w:val="00F51A0D"/>
    <w:rsid w:val="00F5657F"/>
    <w:rsid w:val="00FC214F"/>
    <w:rsid w:val="00FD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6D780"/>
  <w15:chartTrackingRefBased/>
  <w15:docId w15:val="{A4659282-9F6E-4FDB-8BC9-B1AC5FF43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5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5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56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5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56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5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5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5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5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561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561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561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56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56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56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56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56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56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5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A561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5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A561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A5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56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56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56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5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56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561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A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6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7F"/>
  </w:style>
  <w:style w:type="paragraph" w:styleId="Footer">
    <w:name w:val="footer"/>
    <w:basedOn w:val="Normal"/>
    <w:link w:val="FooterChar"/>
    <w:uiPriority w:val="99"/>
    <w:unhideWhenUsed/>
    <w:rsid w:val="00F56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Nutsuda liamprommarat</dc:creator>
  <cp:keywords/>
  <dc:description/>
  <cp:lastModifiedBy>KRITTIMA PHETBUD</cp:lastModifiedBy>
  <cp:revision>61</cp:revision>
  <cp:lastPrinted>2026-05-01T07:18:00Z</cp:lastPrinted>
  <dcterms:created xsi:type="dcterms:W3CDTF">2026-04-29T04:31:00Z</dcterms:created>
  <dcterms:modified xsi:type="dcterms:W3CDTF">2026-06-04T08:16:00Z</dcterms:modified>
</cp:coreProperties>
</file>